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B9" w:rsidRDefault="00925265">
      <w:r>
        <w:t xml:space="preserve">Navel’s Guide to a Healthy and Happy Relationship with your </w:t>
      </w:r>
      <w:proofErr w:type="spellStart"/>
      <w:r>
        <w:t>Inbasket</w:t>
      </w:r>
      <w:proofErr w:type="spellEnd"/>
    </w:p>
    <w:p w:rsidR="00531A86" w:rsidRDefault="00531A86" w:rsidP="00531A86">
      <w:pPr>
        <w:pStyle w:val="ListParagraph"/>
        <w:numPr>
          <w:ilvl w:val="0"/>
          <w:numId w:val="1"/>
        </w:numPr>
      </w:pPr>
      <w:r>
        <w:t xml:space="preserve">Expectation is all messages dealt within 3 business days but best patient care is the same day.  Most days an </w:t>
      </w:r>
      <w:proofErr w:type="spellStart"/>
      <w:r>
        <w:t>inbasket</w:t>
      </w:r>
      <w:proofErr w:type="spellEnd"/>
      <w:r>
        <w:t xml:space="preserve"> should be e</w:t>
      </w:r>
      <w:r w:rsidR="00F43AE7">
        <w:t xml:space="preserve">mpty at the end of the day, minimum </w:t>
      </w:r>
      <w:r w:rsidR="00925265">
        <w:t xml:space="preserve">goal </w:t>
      </w:r>
      <w:r w:rsidR="00F43AE7">
        <w:t xml:space="preserve">is </w:t>
      </w:r>
      <w:r>
        <w:t>no unread messages.</w:t>
      </w:r>
      <w:r w:rsidR="005C6C55">
        <w:t xml:space="preserve">  </w:t>
      </w:r>
    </w:p>
    <w:p w:rsidR="005C6C55" w:rsidRDefault="005C6C55" w:rsidP="00531A86">
      <w:pPr>
        <w:pStyle w:val="ListParagraph"/>
        <w:numPr>
          <w:ilvl w:val="0"/>
          <w:numId w:val="1"/>
        </w:numPr>
      </w:pPr>
      <w:r>
        <w:t xml:space="preserve">Order your </w:t>
      </w:r>
      <w:proofErr w:type="spellStart"/>
      <w:r>
        <w:t>inbasket</w:t>
      </w:r>
      <w:proofErr w:type="spellEnd"/>
      <w:r>
        <w:t xml:space="preserve"> with most pressing folders at the top</w:t>
      </w:r>
      <w:r w:rsidR="00F43AE7">
        <w:t>.  (Settings</w:t>
      </w:r>
      <w:r w:rsidR="00F43AE7">
        <w:sym w:font="Wingdings" w:char="F0E0"/>
      </w:r>
      <w:r w:rsidR="00F43AE7">
        <w:t>Display Order</w:t>
      </w:r>
      <w:r w:rsidR="00F43AE7">
        <w:sym w:font="Wingdings" w:char="F0E0"/>
      </w:r>
      <w:r w:rsidR="00F43AE7">
        <w:t>Add folder you want to keep near the top)</w:t>
      </w:r>
    </w:p>
    <w:p w:rsidR="00C35269" w:rsidRDefault="00C35269" w:rsidP="00C35269">
      <w:r>
        <w:rPr>
          <w:noProof/>
        </w:rPr>
        <w:drawing>
          <wp:inline distT="0" distB="0" distL="0" distR="0">
            <wp:extent cx="5943600" cy="2105025"/>
            <wp:effectExtent l="0" t="0" r="0" b="0"/>
            <wp:docPr id="4" name="Picture 4" descr="C:\Users\aluensma\Desktop\order 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uensma\Desktop\order lis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A86" w:rsidRDefault="00531A86" w:rsidP="00531A86">
      <w:pPr>
        <w:pStyle w:val="ListParagraph"/>
        <w:numPr>
          <w:ilvl w:val="0"/>
          <w:numId w:val="1"/>
        </w:numPr>
      </w:pPr>
      <w:r>
        <w:t xml:space="preserve">Ask for help, your </w:t>
      </w:r>
      <w:proofErr w:type="spellStart"/>
      <w:r>
        <w:t>superuser</w:t>
      </w:r>
      <w:proofErr w:type="spellEnd"/>
      <w:r>
        <w:t xml:space="preserve"> is a resource, schedule a training </w:t>
      </w:r>
      <w:proofErr w:type="gramStart"/>
      <w:r>
        <w:t>session,</w:t>
      </w:r>
      <w:proofErr w:type="gramEnd"/>
      <w:r>
        <w:t xml:space="preserve"> ask a preceptor how they manage.</w:t>
      </w:r>
    </w:p>
    <w:p w:rsidR="00531A86" w:rsidRDefault="00531A86" w:rsidP="00531A86">
      <w:pPr>
        <w:pStyle w:val="ListParagraph"/>
        <w:numPr>
          <w:ilvl w:val="0"/>
          <w:numId w:val="1"/>
        </w:numPr>
      </w:pPr>
      <w:r>
        <w:t xml:space="preserve">Check your </w:t>
      </w:r>
      <w:proofErr w:type="spellStart"/>
      <w:r>
        <w:t>inbasket</w:t>
      </w:r>
      <w:proofErr w:type="spellEnd"/>
      <w:r>
        <w:t xml:space="preserve"> at least daily, if you have a few minutes free</w:t>
      </w:r>
      <w:r w:rsidR="00FF3457">
        <w:t xml:space="preserve"> try to get through a few items rather than letting things pile up. </w:t>
      </w:r>
      <w:r w:rsidR="005C6C55">
        <w:t xml:space="preserve">A lonely </w:t>
      </w:r>
      <w:proofErr w:type="spellStart"/>
      <w:r w:rsidR="005C6C55">
        <w:t>inbasket</w:t>
      </w:r>
      <w:proofErr w:type="spellEnd"/>
      <w:r w:rsidR="005C6C55">
        <w:t xml:space="preserve"> is a naughty </w:t>
      </w:r>
      <w:proofErr w:type="spellStart"/>
      <w:r w:rsidR="005C6C55">
        <w:t>inbasket</w:t>
      </w:r>
      <w:proofErr w:type="spellEnd"/>
    </w:p>
    <w:p w:rsidR="00925265" w:rsidRDefault="007505B8" w:rsidP="00531A86">
      <w:pPr>
        <w:pStyle w:val="ListParagraph"/>
        <w:numPr>
          <w:ilvl w:val="0"/>
          <w:numId w:val="1"/>
        </w:numPr>
      </w:pPr>
      <w:r>
        <w:t>Use patient station smartly.   You can see your post recent patients rather than searching or filter by your patients (Extremely helpful when looking for your Maria Lopez)</w:t>
      </w:r>
    </w:p>
    <w:p w:rsidR="007505B8" w:rsidRDefault="007505B8" w:rsidP="007505B8">
      <w:pPr>
        <w:pStyle w:val="ListParagraph"/>
        <w:ind w:left="1080"/>
      </w:pPr>
    </w:p>
    <w:p w:rsidR="007505B8" w:rsidRDefault="007505B8" w:rsidP="007505B8">
      <w:pPr>
        <w:pStyle w:val="ListParagraph"/>
        <w:ind w:left="990"/>
      </w:pPr>
      <w:r>
        <w:rPr>
          <w:noProof/>
        </w:rPr>
        <w:drawing>
          <wp:inline distT="0" distB="0" distL="0" distR="0">
            <wp:extent cx="3372321" cy="221010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ient stat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221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5B8" w:rsidRDefault="007505B8" w:rsidP="007505B8">
      <w:pPr>
        <w:pStyle w:val="ListParagraph"/>
        <w:ind w:left="990"/>
      </w:pPr>
    </w:p>
    <w:p w:rsidR="007505B8" w:rsidRDefault="007505B8" w:rsidP="007505B8">
      <w:pPr>
        <w:pStyle w:val="ListParagraph"/>
        <w:ind w:left="990"/>
      </w:pPr>
    </w:p>
    <w:p w:rsidR="007505B8" w:rsidRDefault="007505B8" w:rsidP="007505B8">
      <w:pPr>
        <w:pStyle w:val="ListParagraph"/>
        <w:ind w:left="990"/>
      </w:pPr>
    </w:p>
    <w:p w:rsidR="007505B8" w:rsidRDefault="007505B8" w:rsidP="007505B8">
      <w:pPr>
        <w:pStyle w:val="ListParagraph"/>
        <w:ind w:left="990"/>
      </w:pPr>
    </w:p>
    <w:p w:rsidR="00531A86" w:rsidRDefault="00531A86" w:rsidP="007505B8">
      <w:pPr>
        <w:pStyle w:val="ListParagraph"/>
        <w:numPr>
          <w:ilvl w:val="0"/>
          <w:numId w:val="1"/>
        </w:numPr>
      </w:pPr>
      <w:r>
        <w:lastRenderedPageBreak/>
        <w:t xml:space="preserve">Do today’s work today.  The seconds wasted by re-reading a message add up.  </w:t>
      </w:r>
      <w:r w:rsidR="005C6C55">
        <w:t xml:space="preserve">But if you can’t leave a comment for yourself, also helps others helping with your </w:t>
      </w:r>
      <w:proofErr w:type="spellStart"/>
      <w:r w:rsidR="005C6C55">
        <w:t>inbasket</w:t>
      </w:r>
      <w:proofErr w:type="spellEnd"/>
      <w:r w:rsidR="005C6C55">
        <w:t>.</w:t>
      </w:r>
    </w:p>
    <w:p w:rsidR="009504A6" w:rsidRDefault="009504A6" w:rsidP="009504A6">
      <w:pPr>
        <w:pStyle w:val="ListParagraph"/>
      </w:pPr>
      <w:r>
        <w:rPr>
          <w:noProof/>
        </w:rPr>
        <w:drawing>
          <wp:inline distT="0" distB="0" distL="0" distR="0">
            <wp:extent cx="3600953" cy="619211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ent ic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4A6" w:rsidRDefault="009504A6" w:rsidP="009504A6">
      <w:pPr>
        <w:pStyle w:val="ListParagraph"/>
      </w:pPr>
      <w:r>
        <w:rPr>
          <w:noProof/>
        </w:rPr>
        <w:drawing>
          <wp:inline distT="0" distB="0" distL="0" distR="0">
            <wp:extent cx="1943371" cy="62873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e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265" w:rsidRDefault="00925265" w:rsidP="00925265">
      <w:pPr>
        <w:pStyle w:val="ListParagraph"/>
        <w:ind w:left="990"/>
      </w:pPr>
    </w:p>
    <w:p w:rsidR="00925265" w:rsidRDefault="00925265" w:rsidP="007505B8">
      <w:pPr>
        <w:pStyle w:val="ListParagraph"/>
        <w:numPr>
          <w:ilvl w:val="0"/>
          <w:numId w:val="1"/>
        </w:numPr>
      </w:pPr>
      <w:r>
        <w:t xml:space="preserve">You can also postpone messages or send yourself or </w:t>
      </w:r>
      <w:proofErr w:type="gramStart"/>
      <w:r>
        <w:t>other’s</w:t>
      </w:r>
      <w:proofErr w:type="gramEnd"/>
      <w:r>
        <w:t xml:space="preserve"> postponed messages.  This also can help clear the </w:t>
      </w:r>
      <w:proofErr w:type="spellStart"/>
      <w:r>
        <w:t>inbasket</w:t>
      </w:r>
      <w:proofErr w:type="spellEnd"/>
      <w:r>
        <w:t xml:space="preserve"> for the day.   Right Click over Status and choose properties.</w:t>
      </w:r>
    </w:p>
    <w:p w:rsidR="00925265" w:rsidRDefault="00925265" w:rsidP="00925265">
      <w:pPr>
        <w:pStyle w:val="ListParagraph"/>
      </w:pPr>
      <w:r>
        <w:rPr>
          <w:noProof/>
        </w:rPr>
        <w:drawing>
          <wp:inline distT="0" distB="0" distL="0" distR="0" wp14:anchorId="6A4CB8BD" wp14:editId="1C5829AB">
            <wp:extent cx="3800475" cy="1271614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pon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006" cy="12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5B8" w:rsidRDefault="007505B8" w:rsidP="00925265">
      <w:pPr>
        <w:pStyle w:val="ListParagraph"/>
      </w:pPr>
    </w:p>
    <w:p w:rsidR="00925265" w:rsidRDefault="00925265" w:rsidP="00925265">
      <w:pPr>
        <w:pStyle w:val="ListParagraph"/>
      </w:pPr>
      <w:r>
        <w:t>Or from staff message</w:t>
      </w:r>
    </w:p>
    <w:p w:rsidR="00925265" w:rsidRDefault="00925265" w:rsidP="00925265">
      <w:pPr>
        <w:pStyle w:val="ListParagraph"/>
      </w:pPr>
      <w:r>
        <w:rPr>
          <w:noProof/>
        </w:rPr>
        <w:drawing>
          <wp:inline distT="0" distB="0" distL="0" distR="0" wp14:anchorId="7D433406" wp14:editId="162FBF25">
            <wp:extent cx="3924848" cy="1724266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ff messag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5B8" w:rsidRDefault="007505B8" w:rsidP="00925265">
      <w:pPr>
        <w:pStyle w:val="ListParagraph"/>
      </w:pPr>
    </w:p>
    <w:p w:rsidR="007505B8" w:rsidRDefault="007505B8" w:rsidP="00925265">
      <w:pPr>
        <w:pStyle w:val="ListParagraph"/>
      </w:pPr>
    </w:p>
    <w:p w:rsidR="007505B8" w:rsidRDefault="007505B8" w:rsidP="00925265">
      <w:pPr>
        <w:pStyle w:val="ListParagraph"/>
      </w:pPr>
    </w:p>
    <w:p w:rsidR="00531A86" w:rsidRDefault="00531A86" w:rsidP="007505B8">
      <w:pPr>
        <w:pStyle w:val="ListParagraph"/>
        <w:numPr>
          <w:ilvl w:val="0"/>
          <w:numId w:val="1"/>
        </w:numPr>
      </w:pPr>
      <w:r>
        <w:t xml:space="preserve">Whenever possible try not to leave the </w:t>
      </w:r>
      <w:proofErr w:type="spellStart"/>
      <w:r>
        <w:t>inb</w:t>
      </w:r>
      <w:r w:rsidR="005C6C55">
        <w:t>asket</w:t>
      </w:r>
      <w:proofErr w:type="spellEnd"/>
      <w:r w:rsidR="005C6C55">
        <w:t xml:space="preserve"> (extra clicks waste time) to link to other parts of Epic.</w:t>
      </w:r>
      <w:r>
        <w:t xml:space="preserve">  The </w:t>
      </w:r>
      <w:r w:rsidR="005C6C55">
        <w:t xml:space="preserve">Rx request </w:t>
      </w:r>
      <w:r>
        <w:t xml:space="preserve">folder has windows for your last note, last labs, </w:t>
      </w:r>
      <w:proofErr w:type="gramStart"/>
      <w:r>
        <w:t>last</w:t>
      </w:r>
      <w:proofErr w:type="gramEnd"/>
      <w:r>
        <w:t xml:space="preserve"> vitals</w:t>
      </w:r>
      <w:r w:rsidR="005C6C55">
        <w:t xml:space="preserve">.  The result folder also has several options including result note (best way to communicate with </w:t>
      </w:r>
      <w:proofErr w:type="spellStart"/>
      <w:r w:rsidR="005C6C55">
        <w:t>lvn</w:t>
      </w:r>
      <w:proofErr w:type="spellEnd"/>
      <w:r w:rsidR="005C6C55">
        <w:t xml:space="preserve">/cc), </w:t>
      </w:r>
      <w:proofErr w:type="spellStart"/>
      <w:r w:rsidR="005C6C55">
        <w:t>enc</w:t>
      </w:r>
      <w:proofErr w:type="spellEnd"/>
      <w:r w:rsidR="005C6C55">
        <w:t xml:space="preserve"> (to</w:t>
      </w:r>
      <w:r w:rsidR="00FF3457">
        <w:t xml:space="preserve"> open a telephone or orders only)</w:t>
      </w:r>
      <w:proofErr w:type="gramStart"/>
      <w:r w:rsidR="005C6C55">
        <w:t>,  plus</w:t>
      </w:r>
      <w:proofErr w:type="gramEnd"/>
      <w:r w:rsidR="005C6C55">
        <w:t xml:space="preserve"> the same last note/labs/vitals options.  </w:t>
      </w:r>
    </w:p>
    <w:p w:rsidR="00C35269" w:rsidRPr="009504A6" w:rsidRDefault="009504A6" w:rsidP="00C35269">
      <w:pPr>
        <w:pStyle w:val="ListParagraph"/>
        <w:rPr>
          <w:i/>
          <w:u w:val="single"/>
        </w:rPr>
      </w:pPr>
      <w:r w:rsidRPr="009504A6">
        <w:rPr>
          <w:i/>
          <w:u w:val="single"/>
        </w:rPr>
        <w:t>Rx Request</w:t>
      </w:r>
    </w:p>
    <w:p w:rsidR="00C35269" w:rsidRDefault="00C35269" w:rsidP="00C35269">
      <w:pPr>
        <w:pStyle w:val="ListParagraph"/>
      </w:pPr>
      <w:r>
        <w:rPr>
          <w:noProof/>
        </w:rPr>
        <w:drawing>
          <wp:inline distT="0" distB="0" distL="0" distR="0" wp14:anchorId="6A04DB9C" wp14:editId="5769D952">
            <wp:extent cx="5943600" cy="628650"/>
            <wp:effectExtent l="0" t="0" r="0" b="0"/>
            <wp:docPr id="1" name="Picture 1" descr="C:\Users\aluensma\Desktop\rx requ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uensma\Desktop\rx request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269" w:rsidRPr="009504A6" w:rsidRDefault="009504A6" w:rsidP="00C35269">
      <w:pPr>
        <w:pStyle w:val="ListParagraph"/>
        <w:rPr>
          <w:i/>
          <w:u w:val="single"/>
        </w:rPr>
      </w:pPr>
      <w:r w:rsidRPr="009504A6">
        <w:rPr>
          <w:i/>
          <w:u w:val="single"/>
        </w:rPr>
        <w:lastRenderedPageBreak/>
        <w:t>Results</w:t>
      </w:r>
    </w:p>
    <w:p w:rsidR="00C35269" w:rsidRDefault="00C35269" w:rsidP="00C35269">
      <w:pPr>
        <w:pStyle w:val="ListParagraph"/>
      </w:pPr>
      <w:r>
        <w:rPr>
          <w:noProof/>
        </w:rPr>
        <w:drawing>
          <wp:inline distT="0" distB="0" distL="0" distR="0" wp14:anchorId="12C2FCFA" wp14:editId="5D6FC2A8">
            <wp:extent cx="5181600" cy="419100"/>
            <wp:effectExtent l="0" t="0" r="0" b="0"/>
            <wp:docPr id="2" name="Picture 2" descr="C:\Users\aluensma\Desktop\resul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uensma\Desktop\result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269" w:rsidRPr="009504A6" w:rsidRDefault="009504A6" w:rsidP="00C35269">
      <w:pPr>
        <w:pStyle w:val="ListParagraph"/>
        <w:rPr>
          <w:i/>
          <w:u w:val="single"/>
        </w:rPr>
      </w:pPr>
      <w:r w:rsidRPr="009504A6">
        <w:rPr>
          <w:i/>
          <w:u w:val="single"/>
        </w:rPr>
        <w:t>Patient Call</w:t>
      </w:r>
    </w:p>
    <w:p w:rsidR="00C35269" w:rsidRDefault="00C35269" w:rsidP="00C35269">
      <w:pPr>
        <w:pStyle w:val="ListParagraph"/>
      </w:pPr>
      <w:r>
        <w:rPr>
          <w:noProof/>
        </w:rPr>
        <w:drawing>
          <wp:inline distT="0" distB="0" distL="0" distR="0" wp14:anchorId="238B9DF2" wp14:editId="3E370A81">
            <wp:extent cx="4924425" cy="590550"/>
            <wp:effectExtent l="0" t="0" r="0" b="0"/>
            <wp:docPr id="3" name="Picture 3" descr="C:\Users\aluensma\Desktop\Patient C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uensma\Desktop\Patient Call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5B8" w:rsidRDefault="007505B8" w:rsidP="007505B8"/>
    <w:p w:rsidR="00C35269" w:rsidRDefault="00C35269" w:rsidP="007505B8">
      <w:pPr>
        <w:pStyle w:val="ListParagraph"/>
        <w:numPr>
          <w:ilvl w:val="0"/>
          <w:numId w:val="1"/>
        </w:numPr>
      </w:pPr>
      <w:r>
        <w:t>Use patient lists</w:t>
      </w:r>
      <w:r w:rsidR="004A1124">
        <w:t xml:space="preserve"> to organize your high need groups, this will help you before going on vacation or when you have some extra time.  My favorite lists are chronic pain, </w:t>
      </w:r>
      <w:proofErr w:type="spellStart"/>
      <w:r w:rsidR="004A1124">
        <w:t>ob</w:t>
      </w:r>
      <w:proofErr w:type="spellEnd"/>
      <w:r w:rsidR="004A1124">
        <w:t xml:space="preserve"> patients and high need patients.  You can have as many lists as you want and share between providers.  Go to create a list, name it and then add patient</w:t>
      </w:r>
      <w:r w:rsidR="00925265">
        <w:t>s</w:t>
      </w:r>
      <w:r w:rsidR="004A1124">
        <w:t xml:space="preserve">.  </w:t>
      </w:r>
    </w:p>
    <w:p w:rsidR="00C35269" w:rsidRDefault="00C35269" w:rsidP="00C35269">
      <w:pPr>
        <w:pStyle w:val="ListParagraph"/>
      </w:pPr>
    </w:p>
    <w:p w:rsidR="00C35269" w:rsidRDefault="00C35269" w:rsidP="00925265">
      <w:pPr>
        <w:pStyle w:val="ListParagraph"/>
      </w:pPr>
      <w:r>
        <w:rPr>
          <w:noProof/>
        </w:rPr>
        <w:drawing>
          <wp:inline distT="0" distB="0" distL="0" distR="0" wp14:anchorId="3B68A6DD" wp14:editId="38D6423B">
            <wp:extent cx="3038475" cy="1762125"/>
            <wp:effectExtent l="0" t="0" r="0" b="0"/>
            <wp:docPr id="5" name="Picture 5" descr="C:\Users\aluensma\Desktop\p 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uensma\Desktop\p list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65" w:rsidRDefault="00925265" w:rsidP="00925265">
      <w:pPr>
        <w:pStyle w:val="ListParagraph"/>
      </w:pPr>
    </w:p>
    <w:p w:rsidR="00925265" w:rsidRDefault="00925265" w:rsidP="00925265">
      <w:pPr>
        <w:pStyle w:val="ListParagraph"/>
      </w:pPr>
    </w:p>
    <w:p w:rsidR="005C6C55" w:rsidRDefault="005C6C55" w:rsidP="007505B8">
      <w:pPr>
        <w:pStyle w:val="ListParagraph"/>
        <w:numPr>
          <w:ilvl w:val="0"/>
          <w:numId w:val="1"/>
        </w:numPr>
      </w:pPr>
      <w:r>
        <w:t>Never let sun set on an open encounter</w:t>
      </w:r>
      <w:r w:rsidR="00F43AE7">
        <w:t>-this will prevent the open encounters folder from ever existing but also prevent extra work later.</w:t>
      </w:r>
    </w:p>
    <w:p w:rsidR="00F43AE7" w:rsidRDefault="00F43AE7" w:rsidP="007505B8">
      <w:pPr>
        <w:pStyle w:val="ListParagraph"/>
        <w:numPr>
          <w:ilvl w:val="0"/>
          <w:numId w:val="1"/>
        </w:numPr>
      </w:pPr>
      <w:r>
        <w:t xml:space="preserve">You can </w:t>
      </w:r>
      <w:r w:rsidR="00925265">
        <w:t>address</w:t>
      </w:r>
      <w:r>
        <w:t xml:space="preserve"> everything in a folder</w:t>
      </w:r>
      <w:r w:rsidR="00925265">
        <w:t xml:space="preserve"> (for example overdue results, admissions </w:t>
      </w:r>
      <w:proofErr w:type="spellStart"/>
      <w:r w:rsidR="00925265">
        <w:t>etc</w:t>
      </w:r>
      <w:proofErr w:type="spellEnd"/>
      <w:r w:rsidR="00925265">
        <w:t xml:space="preserve">) </w:t>
      </w:r>
      <w:proofErr w:type="spellStart"/>
      <w:r w:rsidR="00925265">
        <w:t>Ctrl+A</w:t>
      </w:r>
      <w:proofErr w:type="spellEnd"/>
      <w:r>
        <w:sym w:font="Wingdings" w:char="F0E0"/>
      </w:r>
      <w:r>
        <w:t>Display all selected messages</w:t>
      </w:r>
      <w:r>
        <w:sym w:font="Wingdings" w:char="F0E0"/>
      </w:r>
      <w:r>
        <w:t>Done</w:t>
      </w:r>
    </w:p>
    <w:p w:rsidR="007505B8" w:rsidRDefault="005C540D" w:rsidP="007505B8">
      <w:pPr>
        <w:pStyle w:val="ListParagraph"/>
        <w:numPr>
          <w:ilvl w:val="0"/>
          <w:numId w:val="1"/>
        </w:numPr>
      </w:pPr>
      <w:r>
        <w:t xml:space="preserve">You can spy on other Epic users (to see if they’ve looked at a message you sent) by going to your </w:t>
      </w:r>
      <w:proofErr w:type="spellStart"/>
      <w:r>
        <w:t>outbasket</w:t>
      </w:r>
      <w:proofErr w:type="spellEnd"/>
      <w:r>
        <w:t>-Sent means haven’t read, pend is read but still there and done means they’ve finished with the message.</w:t>
      </w:r>
    </w:p>
    <w:p w:rsidR="005C540D" w:rsidRDefault="005C540D" w:rsidP="005C540D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733527" cy="136226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ying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527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A86" w:rsidRDefault="005C540D">
      <w:r>
        <w:t>Good Luck!  Share tips you learn with others!</w:t>
      </w:r>
      <w:bookmarkStart w:id="0" w:name="_GoBack"/>
      <w:bookmarkEnd w:id="0"/>
    </w:p>
    <w:sectPr w:rsidR="00531A86" w:rsidSect="00984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494C"/>
    <w:multiLevelType w:val="hybridMultilevel"/>
    <w:tmpl w:val="56CC4FF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32EA7"/>
    <w:multiLevelType w:val="hybridMultilevel"/>
    <w:tmpl w:val="433820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86"/>
    <w:rsid w:val="004A1124"/>
    <w:rsid w:val="00531A86"/>
    <w:rsid w:val="005C540D"/>
    <w:rsid w:val="005C6C55"/>
    <w:rsid w:val="007505B8"/>
    <w:rsid w:val="00925265"/>
    <w:rsid w:val="009504A6"/>
    <w:rsid w:val="00984AB9"/>
    <w:rsid w:val="00A574EC"/>
    <w:rsid w:val="00C35269"/>
    <w:rsid w:val="00DC3FC5"/>
    <w:rsid w:val="00F43AE7"/>
    <w:rsid w:val="00FF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A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A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hcmhc</dc:creator>
  <cp:lastModifiedBy>Abby Luensmann</cp:lastModifiedBy>
  <cp:revision>2</cp:revision>
  <dcterms:created xsi:type="dcterms:W3CDTF">2013-09-17T01:37:00Z</dcterms:created>
  <dcterms:modified xsi:type="dcterms:W3CDTF">2013-09-17T01:37:00Z</dcterms:modified>
</cp:coreProperties>
</file>